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4A1" w:rsidRPr="002D34A1" w:rsidRDefault="002D34A1" w:rsidP="002D34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ДОГОВОР №__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купли-продажи жилого дома и земельного участка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с использованием материнского (семейного) капитала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г. ______________                                                                           ______________________________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г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</w:t>
      </w: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_______________________________, 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дата рождения ______________________________ года, место рождения: гор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_________________________,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г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ражданство Российской Федерации, пол:_________________, паспорт гражданина Российской Федерации: серия ________________№____________,  выдан ________________________________________ _______________г., код подразделения_________,  зарегистрирован по месту жительства по адресу: _______________________, г.___________________________________,  д. _______кв. _________, именуемый в дальнейшем </w:t>
      </w: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«Продавец»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и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</w:t>
      </w: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_______________________________, 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дата рождения ___________________________года, место рождения:______________________, гражданство Российской Федерации, пол:__________________, паспорт гражданина Российской Федерации: серия _______________№________________, выдан __________________________________________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___________________г., код подразделения______________,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зарегистрирована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по месту жительства по адресу:______________________________________________________________,  действующая от себя и в интересах несовершеннолетних детей: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</w:t>
      </w: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________________________________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</w:t>
      </w:r>
      <w:bookmarkStart w:id="0" w:name="_GoBack"/>
      <w:bookmarkEnd w:id="0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года, адрес постоянного места жительства: ___________________________________________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________________________________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___________________________________________, и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________________________________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дата рождения____________________, место рождения:_________________________, гражданство Российской Федерации, пол:_________________, свидетельство о рождении: серия _______№ _________ выдано Отделом ЗАГС администрации _______________________________ «___»______________ 200_ года, адрес постоянного места жительства: ___________________________________________, именуемые в дальнейшем </w:t>
      </w: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«Покупатели»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с другой стороны, совместно именуемые  Стороны, заключили настоящий договор о нижеследующем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2D34A1" w:rsidRPr="002D34A1" w:rsidRDefault="002D34A1" w:rsidP="002D34A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Предмет договора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1.1. Продавец  передает в общую долевую собственность Покупателям по 1/4 (одной четвертой) доли каждому, а Покупатели принимают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в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общею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долевую собственность в указанных долях и оплачивают в соответствии с условиями договора недвижимое имущество:  земельный участок и расположенный на нем жилой дом по адресу:____________________________________________________________________________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1.2. Сведения о жилом доме: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Жилой дом, назначение: жилое, 1-этажный, общая площадь  _______кв. м., инв. №________, лит.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А, А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адрес (местонахождение) объекта: ________________________________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Кадастровый (или условный) номер:___________________________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Существующие ограничения (обременения) права: не зарегистрировано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Вид права: Собственность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Право собственности Продавца на жилой дом зарегистрировано _________________ в  Управление Федеральной службы государственной регистрации, кадастра и картографии по_____________________,  о  чем  в Едином государственном реестре прав на недвижимое имущество и сделок с ним сделана запись регистрации № ______________и  выдано свидетельство о государственной регистрации права серии  ______________ от_____________ г.</w:t>
      </w:r>
      <w:proofErr w:type="gramEnd"/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lastRenderedPageBreak/>
        <w:t xml:space="preserve">1.2.1. На момент заключения настоящего  договора  жилой дом принадлежат на праве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собственности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на основании  договора дарения от____________, дата регистрации «____»_________ ______ г., №_____________________.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1.3. Сведения о земельном участке: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Земельный участок, категория земель: земли населенных пунктов, разрешенное использование: под жилую застройку индивидуальную, общая площадь ______ </w:t>
      </w:r>
      <w:proofErr w:type="spell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кв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.м</w:t>
      </w:r>
      <w:proofErr w:type="spellEnd"/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, адрес (местонахождение) объекта: ____________________________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Кадастровый (или условный) номер объекта: 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Существующие ограничения (обременения) права: не зарегистрировано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Вид права: Собственность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Право собственности Продавца  на земельный участок зарегистрировано «___»  _______  201_ года  в Управление Федеральной службы государственной регистрации, кадастра и картографии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по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_________________________,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о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чем в Едином государственном реестре прав на недвижимое имущество и сделок с ним сделана запись регистрации ____________________и  выдано свидетельство о государственной регистрации права серии  _______ от «___»____________ _______ г.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1.3.1. На   момент  заключения  настоящего   договора  земельный  участок принадлежит Покупателю на праве собственности на основании договора _____________от «____» ________ ______________г.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,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дата регистрации «___»_________201_ г., №_______________________.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            1.4. Жилой дом  и земельный  участок  осмотрены Покупателями до подписания настоящего договора. Недостатки и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дефекты,  препятствующие  использованию жилого дома  и земельного участка в соответствии с их целевым назначением на момент осмотра Покупателями не выявлены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  1.5. Продавец   довел  до  сведения Покупателей,  а Покупатели  приняли  к сведению, что на момент заключения  договора  с Продавцом  жилой дом  и земельный  участок  никому не  отчуждены, не  заложены, не  обещаны, под арестом (запрещением) и в споре не состоят, вещными и  обязательственными правами третьих лиц не обременены, ограничений в использовании не имеют.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 1.6. На момент подписания настоящего договора в вышеназванной недвижимости никто не зарегистрирован и не проживает. Со статьями  292 Гражданского кодекса Российской Федерации стороны ознакомлены. Лиц сохраняющих право пользования и проживания, в соответствии со статьей …………. Гражданского кодекса Российской Федерации не имеется.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1.7. На момент подписание настоящего договора Продавец не имеет задолженности по коммунальным и налоговым платежам на вышеуказанные объекты недвижимости.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ind w:left="360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                                          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ind w:left="2520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2. Цена договора и порядок расчетов.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 2.1. Общая цена жилого дома и земельного участка составляет__________________</w:t>
      </w: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 рублей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2.2.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Жилой дом и земельный участок  приобретается Покупателями у Продавца за счет  собственных средств в размере 400 000 (четыреста тысяч) рублей и средств материнского (семейного) капитала в размере 400 000 (четыреста тысяч) в соответствии с Федеральным законом № 256-ФЗ от 29 декабря 2006 г. «О дополнительных мерах государственной поддержки семей, имеющих детей», согласно государственного сертификата на материнский (семейный) капитал серия _____ №________, выдан на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основании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решения УПФР в городе -____________ ___________________от «___»___________ 201_ г. №_____, дата выдачи «___»__________ 201_ г.  на имя________________________________, паспорт России серия _________№ _________ выдан _________________________________________________ «___»___________ ________ г.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2.3. Расчет между Сторонами производится  в следующем порядке: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Денежные средства Покупателей в сумме 400 000 (четыреста тысяч)  рублей являются личными и переданы Продавцу в  день подписания настоящего договора. Оставшаяся сумма в размере 400 000 (четыреста тысяч) руб. за счет средств материнского (семейного) капитала на основании государственного сертификата на материнский (семейный) капитал перечисляется в безналичном порядке Государственным учреждением Управление Пенсионного фонда Российской Федерации по г. Чебоксары Чувашской Республике  на расчетный (банковский) счет Продавца р/с ______________________ в____________________________________, к/с _______________________________________ в____________________________________,  ИНН____________, КПП_______, БИК _________  в течени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и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двух месяцев после подачи заявления на распоряжение средствами материнского (семейного) капитала в УПФР в городе_______________________________.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 2.4. Для осуществления платежа по настоящему договору Покупатели обязуются в течени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и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2 (двух) рабочих дней, с момента государственной регистрации настоящего Договора, предоставить 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lastRenderedPageBreak/>
        <w:t>зарегистрированный договор и Свидетельство о государственной регистрации права общей долевой собственности в УПФР в городе ________________________________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2.5 Стороны определи, что жилой дом и земельный участок с момента передачи ее Покупателям и до момента полной оплаты не будут находиться в залоге у Продавца, согласно п….. ст. …. и </w:t>
      </w:r>
      <w:proofErr w:type="spell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ст</w:t>
      </w:r>
      <w:proofErr w:type="spell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….. ГК РФ.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ind w:left="2124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3. Срок действия договора и иные условия.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        3.1. Недвижимое имущество передается Покупателю в момент подписания настоящего договора и является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единственным документом, одновременно подтверждающим факт передачи Продавцом жилого дома и земельного участка в общую долевую собственность Покупателей и предъявляется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на государственную регистрацию в  Управлении Федеральной  службы государственной регистрации, кадастра и картографии по Чувашской Республике  </w:t>
      </w: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без Акта приема-передачи  недвижимого имущества</w:t>
      </w: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3.2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В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 результате купли-продажи  жилой дом и земельный участок переходит в собственность Покупателей в равных долях, то есть по 1/4 (одной четвертой) доли в праве собственности на жилой дом и земельный участок по адресу:_________________________________________________________каждому Покупателю.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3.3. Покупатели приобретают право собственности на отчуждаемый жилой дом и земельный участок  с момента государственной регистрации перехода права собственности в Управление Федеральной  службы государственной регистрации, кадастра и картографии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по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___________________________.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 xml:space="preserve">         3.4. Настоящий договор считается заключенным с момента его регистрации в  Управлении Федеральной  службы государственной регистрации, кадастра и картографии </w:t>
      </w:r>
      <w:proofErr w:type="gramStart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по</w:t>
      </w:r>
      <w:proofErr w:type="gramEnd"/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_____________________________.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3.5. Расходы по государственной регистрации договора купли-продажи жилого дома и земельного участка несут Покупатели.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3.6.  Настоящий договор составлен и подписан в 6 (шести) экземплярах, имеющих равную юридическую силу, 1 (первый)  экземпляр храниться в делах Управления Федеральной  службы государственной регистрации, кадастра и картографии по___________________, 2 (второй) у Продавца, 4 (четыре) у Покупателей.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3.7. Настоящий Договор действует до даты полного исполнения Продавцом и Покупателями обязательств по настоящему Договору.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                                                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b/>
          <w:bCs/>
          <w:color w:val="1E2316"/>
          <w:sz w:val="20"/>
          <w:szCs w:val="20"/>
          <w:lang w:eastAsia="ru-RU"/>
        </w:rPr>
        <w:t>4. Подписи сторон</w:t>
      </w:r>
    </w:p>
    <w:p w:rsidR="002D34A1" w:rsidRPr="002D34A1" w:rsidRDefault="002D34A1" w:rsidP="002D34A1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1E2316"/>
          <w:sz w:val="20"/>
          <w:szCs w:val="20"/>
          <w:lang w:eastAsia="ru-RU"/>
        </w:rPr>
      </w:pPr>
      <w:r w:rsidRPr="002D34A1">
        <w:rPr>
          <w:rFonts w:ascii="Arial" w:eastAsia="Times New Roman" w:hAnsi="Arial" w:cs="Arial"/>
          <w:color w:val="1E2316"/>
          <w:sz w:val="20"/>
          <w:szCs w:val="20"/>
          <w:lang w:eastAsia="ru-RU"/>
        </w:rPr>
        <w:t> </w:t>
      </w:r>
    </w:p>
    <w:p w:rsidR="00F8770E" w:rsidRDefault="002D34A1"/>
    <w:sectPr w:rsidR="00F8770E" w:rsidSect="002D34A1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27388"/>
    <w:multiLevelType w:val="multilevel"/>
    <w:tmpl w:val="D4DA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A1"/>
    <w:rsid w:val="001E1970"/>
    <w:rsid w:val="002D34A1"/>
    <w:rsid w:val="00484BE9"/>
    <w:rsid w:val="00577679"/>
    <w:rsid w:val="00577CA6"/>
    <w:rsid w:val="00875B00"/>
    <w:rsid w:val="00C85A44"/>
    <w:rsid w:val="00CD3F5E"/>
    <w:rsid w:val="00E6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4A1"/>
    <w:rPr>
      <w:b/>
      <w:bCs/>
    </w:rPr>
  </w:style>
  <w:style w:type="character" w:customStyle="1" w:styleId="apple-converted-space">
    <w:name w:val="apple-converted-space"/>
    <w:basedOn w:val="a0"/>
    <w:rsid w:val="002D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4A1"/>
    <w:rPr>
      <w:b/>
      <w:bCs/>
    </w:rPr>
  </w:style>
  <w:style w:type="character" w:customStyle="1" w:styleId="apple-converted-space">
    <w:name w:val="apple-converted-space"/>
    <w:basedOn w:val="a0"/>
    <w:rsid w:val="002D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1587</Words>
  <Characters>9049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2015-06-11T08:57:00Z</dcterms:created>
  <dcterms:modified xsi:type="dcterms:W3CDTF">2015-06-11T08:58:00Z</dcterms:modified>
</cp:coreProperties>
</file>